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E8064" w14:textId="77777777" w:rsidR="00530A6D" w:rsidRDefault="00530A6D">
      <w:pPr>
        <w:spacing w:after="0" w:line="276" w:lineRule="auto"/>
        <w:rPr>
          <w:rFonts w:ascii="Arial" w:hAnsi="Arial" w:cs="Arial"/>
          <w:b/>
        </w:rPr>
      </w:pPr>
      <w:bookmarkStart w:id="0" w:name="_Hlk223863823"/>
    </w:p>
    <w:p w14:paraId="25E06C59" w14:textId="77777777" w:rsidR="00530A6D" w:rsidRDefault="006214DE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Industrijsko-obrtnička škola Sisak</w:t>
      </w:r>
    </w:p>
    <w:p w14:paraId="2DA95B17" w14:textId="77777777" w:rsidR="00530A6D" w:rsidRDefault="006214DE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Srednja škola Ivan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Trnsk</w:t>
      </w:r>
      <w:r>
        <w:rPr>
          <w:rFonts w:ascii="Arial" w:hAnsi="Arial" w:cs="Arial"/>
          <w:b/>
        </w:rPr>
        <w:t>oga</w:t>
      </w:r>
      <w:r>
        <w:rPr>
          <w:rFonts w:ascii="Arial" w:hAnsi="Arial" w:cs="Arial"/>
          <w:b/>
        </w:rPr>
        <w:t xml:space="preserve"> Hrvatska Kostajnica</w:t>
      </w:r>
    </w:p>
    <w:bookmarkEnd w:id="0"/>
    <w:p w14:paraId="55184324" w14:textId="77777777" w:rsidR="00530A6D" w:rsidRDefault="006214D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  <w:t>Sisak, 6. ožujka 2026.</w:t>
      </w:r>
    </w:p>
    <w:p w14:paraId="1ED4A85A" w14:textId="77777777" w:rsidR="00530A6D" w:rsidRDefault="00530A6D">
      <w:pPr>
        <w:spacing w:line="276" w:lineRule="auto"/>
        <w:rPr>
          <w:rFonts w:ascii="Arial" w:hAnsi="Arial" w:cs="Arial"/>
        </w:rPr>
      </w:pPr>
    </w:p>
    <w:p w14:paraId="5F4B4A3A" w14:textId="77777777" w:rsidR="00530A6D" w:rsidRDefault="006214D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</w:t>
      </w:r>
      <w:bookmarkStart w:id="1" w:name="_Hlk223865522"/>
      <w:r>
        <w:rPr>
          <w:rFonts w:ascii="Arial" w:hAnsi="Arial" w:cs="Arial"/>
        </w:rPr>
        <w:t>Pravilnika o izvođenju izleta, ekskurzija i drugih odgojno-obrazovnih aktivnosti izvan škole</w:t>
      </w:r>
      <w:bookmarkEnd w:id="1"/>
      <w:r>
        <w:rPr>
          <w:rFonts w:ascii="Arial" w:hAnsi="Arial" w:cs="Arial"/>
        </w:rPr>
        <w:t xml:space="preserve">, te odluke Povjerenstva za </w:t>
      </w:r>
      <w:r>
        <w:rPr>
          <w:rFonts w:ascii="Arial" w:hAnsi="Arial" w:cs="Arial"/>
        </w:rPr>
        <w:t>provedbu javnog poziva i izbor najpovoljnije ponude za maturalno putovanje, ravnatelj Industrijsko-obrtničke škole Sisak donosi</w:t>
      </w:r>
    </w:p>
    <w:p w14:paraId="666B827D" w14:textId="77777777" w:rsidR="00530A6D" w:rsidRDefault="00530A6D">
      <w:pPr>
        <w:spacing w:line="276" w:lineRule="auto"/>
        <w:jc w:val="both"/>
        <w:rPr>
          <w:rFonts w:ascii="Arial" w:hAnsi="Arial" w:cs="Arial"/>
        </w:rPr>
      </w:pPr>
    </w:p>
    <w:p w14:paraId="4579D312" w14:textId="77777777" w:rsidR="00530A6D" w:rsidRDefault="006214DE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ODLUKU O ODABIRU NAJPOVOLJNIJE PONUDE</w:t>
      </w:r>
    </w:p>
    <w:p w14:paraId="6DA33553" w14:textId="77777777" w:rsidR="00530A6D" w:rsidRDefault="006214DE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organizaciju maturalnog putovanja u školskoj godini 2025./2026.</w:t>
      </w:r>
    </w:p>
    <w:p w14:paraId="29419E8D" w14:textId="77777777" w:rsidR="00530A6D" w:rsidRDefault="00530A6D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56C4231" w14:textId="77777777" w:rsidR="00530A6D" w:rsidRDefault="006214D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I.</w:t>
      </w:r>
    </w:p>
    <w:p w14:paraId="353429C5" w14:textId="77777777" w:rsidR="00530A6D" w:rsidRDefault="006214D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Ovom Odlukom odabi</w:t>
      </w:r>
      <w:r>
        <w:rPr>
          <w:rFonts w:ascii="Arial" w:hAnsi="Arial" w:cs="Arial"/>
        </w:rPr>
        <w:t>re se najpovoljnija ponuda za organizaciju maturalnog putovanja učenika Industrijsko-obrtničke škole Sisak i Srednje škole Ivana Trnskoga Hrvatska Kostajnica.</w:t>
      </w:r>
    </w:p>
    <w:p w14:paraId="2D33277C" w14:textId="77777777" w:rsidR="00530A6D" w:rsidRDefault="006214D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II.</w:t>
      </w:r>
    </w:p>
    <w:p w14:paraId="1E7E8D60" w14:textId="77777777" w:rsidR="00530A6D" w:rsidRDefault="006214D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Javni poziv br. 1/2026 objavljen je 09. veljače 2026. godine, a rok za dostavu ponuda bio je </w:t>
      </w:r>
      <w:r>
        <w:rPr>
          <w:rFonts w:ascii="Arial" w:hAnsi="Arial" w:cs="Arial"/>
        </w:rPr>
        <w:t>19. veljače 2026. godine. Pristigle ponude otvorene su i razmatrane na sjednici Povjerenstva održanoj 26. veljače 2026. godine.</w:t>
      </w:r>
    </w:p>
    <w:p w14:paraId="780260BB" w14:textId="77777777" w:rsidR="00530A6D" w:rsidRDefault="006214D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III.</w:t>
      </w:r>
    </w:p>
    <w:p w14:paraId="0E45E35E" w14:textId="77777777" w:rsidR="00530A6D" w:rsidRDefault="006214D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Dana 5. ožujka 2026. godine održan je roditeljski sastanak na kojem su se predstavile tri turističke agencije čije su ponud</w:t>
      </w:r>
      <w:r>
        <w:rPr>
          <w:rFonts w:ascii="Arial" w:hAnsi="Arial" w:cs="Arial"/>
        </w:rPr>
        <w:t>e ušle u uži izbor:</w:t>
      </w:r>
    </w:p>
    <w:p w14:paraId="2A304353" w14:textId="77777777" w:rsidR="00530A6D" w:rsidRDefault="006214D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ABC </w:t>
      </w:r>
      <w:proofErr w:type="spellStart"/>
      <w:r>
        <w:rPr>
          <w:rFonts w:ascii="Arial" w:hAnsi="Arial" w:cs="Arial"/>
        </w:rPr>
        <w:t>Travel</w:t>
      </w:r>
      <w:proofErr w:type="spellEnd"/>
    </w:p>
    <w:p w14:paraId="18938725" w14:textId="77777777" w:rsidR="00530A6D" w:rsidRDefault="006214D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Koncept putovanja</w:t>
      </w:r>
    </w:p>
    <w:p w14:paraId="6EB44E8F" w14:textId="77777777" w:rsidR="00530A6D" w:rsidRDefault="006214D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Brod Tours</w:t>
      </w:r>
    </w:p>
    <w:p w14:paraId="1636C607" w14:textId="77777777" w:rsidR="00530A6D" w:rsidRDefault="006214D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Nakon provedenog predstavljanja i razmatranja ponuda, prisutni roditelji, učenici i članovi Povjerenstva </w:t>
      </w:r>
      <w:r>
        <w:rPr>
          <w:rFonts w:ascii="Arial" w:hAnsi="Arial" w:cs="Arial"/>
          <w:b/>
          <w:bCs/>
        </w:rPr>
        <w:t>jednoglasno</w:t>
      </w:r>
      <w:r>
        <w:rPr>
          <w:rFonts w:ascii="Arial" w:hAnsi="Arial" w:cs="Arial"/>
        </w:rPr>
        <w:t> su odabrali ponudu turističke agencije </w:t>
      </w:r>
      <w:r>
        <w:rPr>
          <w:rFonts w:ascii="Arial" w:hAnsi="Arial" w:cs="Arial"/>
          <w:b/>
          <w:bCs/>
        </w:rPr>
        <w:t xml:space="preserve">ABC </w:t>
      </w:r>
      <w:proofErr w:type="spellStart"/>
      <w:r>
        <w:rPr>
          <w:rFonts w:ascii="Arial" w:hAnsi="Arial" w:cs="Arial"/>
          <w:b/>
          <w:bCs/>
        </w:rPr>
        <w:t>Travel</w:t>
      </w:r>
      <w:proofErr w:type="spellEnd"/>
      <w:r>
        <w:rPr>
          <w:rFonts w:ascii="Arial" w:hAnsi="Arial" w:cs="Arial"/>
        </w:rPr>
        <w:t>.</w:t>
      </w:r>
    </w:p>
    <w:p w14:paraId="4E57BA9B" w14:textId="77777777" w:rsidR="00530A6D" w:rsidRDefault="006214D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IV.</w:t>
      </w:r>
    </w:p>
    <w:p w14:paraId="169EB1C4" w14:textId="77777777" w:rsidR="00530A6D" w:rsidRDefault="006214D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Odabrana ponuda turistič</w:t>
      </w:r>
      <w:r>
        <w:rPr>
          <w:rFonts w:ascii="Arial" w:hAnsi="Arial" w:cs="Arial"/>
        </w:rPr>
        <w:t>ke agencije </w:t>
      </w:r>
      <w:r>
        <w:rPr>
          <w:rFonts w:ascii="Arial" w:hAnsi="Arial" w:cs="Arial"/>
          <w:b/>
          <w:bCs/>
        </w:rPr>
        <w:t xml:space="preserve">ABC </w:t>
      </w:r>
      <w:proofErr w:type="spellStart"/>
      <w:r>
        <w:rPr>
          <w:rFonts w:ascii="Arial" w:hAnsi="Arial" w:cs="Arial"/>
          <w:b/>
          <w:bCs/>
        </w:rPr>
        <w:t>Travel</w:t>
      </w:r>
      <w:proofErr w:type="spellEnd"/>
      <w:r>
        <w:rPr>
          <w:rFonts w:ascii="Arial" w:hAnsi="Arial" w:cs="Arial"/>
        </w:rPr>
        <w:t> glasi:</w:t>
      </w:r>
    </w:p>
    <w:p w14:paraId="61165D6E" w14:textId="77777777" w:rsidR="00530A6D" w:rsidRDefault="006214DE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Odredište:</w:t>
      </w:r>
      <w:r>
        <w:rPr>
          <w:rFonts w:ascii="Arial" w:hAnsi="Arial" w:cs="Arial"/>
        </w:rPr>
        <w:t xml:space="preserve"> Crna Gora (Budva, Kotor, Perast, </w:t>
      </w:r>
      <w:proofErr w:type="spellStart"/>
      <w:r>
        <w:rPr>
          <w:rFonts w:ascii="Arial" w:hAnsi="Arial" w:cs="Arial"/>
        </w:rPr>
        <w:t>Lovćen</w:t>
      </w:r>
      <w:proofErr w:type="spellEnd"/>
      <w:r>
        <w:rPr>
          <w:rFonts w:ascii="Arial" w:hAnsi="Arial" w:cs="Arial"/>
        </w:rPr>
        <w:t>, Dubrovnik, Ston)</w:t>
      </w:r>
    </w:p>
    <w:p w14:paraId="320B2BC4" w14:textId="77777777" w:rsidR="00530A6D" w:rsidRDefault="006214DE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Trajanje:</w:t>
      </w:r>
      <w:r>
        <w:rPr>
          <w:rFonts w:ascii="Arial" w:hAnsi="Arial" w:cs="Arial"/>
        </w:rPr>
        <w:t> 5 dana / 4 noćenja</w:t>
      </w:r>
    </w:p>
    <w:p w14:paraId="719AB9C5" w14:textId="77777777" w:rsidR="00530A6D" w:rsidRDefault="006214DE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Termin putovanja:</w:t>
      </w:r>
      <w:r>
        <w:rPr>
          <w:rFonts w:ascii="Arial" w:hAnsi="Arial" w:cs="Arial"/>
        </w:rPr>
        <w:t xml:space="preserve"> u razdoblju od 20. kolovoza do 6. rujna 2026. (prijedlog je 26. kolovoza 2026. godine s polaskom oko </w:t>
      </w:r>
      <w:r>
        <w:rPr>
          <w:rFonts w:ascii="Arial" w:hAnsi="Arial" w:cs="Arial"/>
        </w:rPr>
        <w:t>01:00 sat)</w:t>
      </w:r>
    </w:p>
    <w:p w14:paraId="57D5A3EA" w14:textId="77777777" w:rsidR="00530A6D" w:rsidRDefault="006214DE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Cijena po učeniku:</w:t>
      </w:r>
      <w:r>
        <w:rPr>
          <w:rFonts w:ascii="Arial" w:hAnsi="Arial" w:cs="Arial"/>
        </w:rPr>
        <w:t> </w:t>
      </w:r>
      <w:r>
        <w:rPr>
          <w:rFonts w:ascii="Arial" w:hAnsi="Arial" w:cs="Arial"/>
          <w:b/>
          <w:bCs/>
        </w:rPr>
        <w:t>499,00 €</w:t>
      </w:r>
    </w:p>
    <w:p w14:paraId="39FE30D5" w14:textId="77777777" w:rsidR="00530A6D" w:rsidRDefault="006214DE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Broj učenika:</w:t>
      </w:r>
      <w:r>
        <w:rPr>
          <w:rFonts w:ascii="Arial" w:hAnsi="Arial" w:cs="Arial"/>
        </w:rPr>
        <w:t> 75 + 5 gratis (mogućnost odstupanja za 5 učenika)</w:t>
      </w:r>
    </w:p>
    <w:p w14:paraId="67A439A3" w14:textId="77777777" w:rsidR="00530A6D" w:rsidRDefault="006214DE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Smještaj:</w:t>
      </w:r>
      <w:r>
        <w:rPr>
          <w:rFonts w:ascii="Arial" w:hAnsi="Arial" w:cs="Arial"/>
        </w:rPr>
        <w:t> hotel 3* ili 4* u Budvi, puni pansion</w:t>
      </w:r>
    </w:p>
    <w:p w14:paraId="22440F63" w14:textId="77777777" w:rsidR="00530A6D" w:rsidRDefault="006214DE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Prijevoz:</w:t>
      </w:r>
      <w:r>
        <w:rPr>
          <w:rFonts w:ascii="Arial" w:hAnsi="Arial" w:cs="Arial"/>
        </w:rPr>
        <w:t> autobus koji udovoljava zakonskim propisima za prijevoz učenika</w:t>
      </w:r>
    </w:p>
    <w:p w14:paraId="280F1565" w14:textId="77777777" w:rsidR="00530A6D" w:rsidRDefault="006214DE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Osiguranje:</w:t>
      </w:r>
      <w:r>
        <w:rPr>
          <w:rFonts w:ascii="Arial" w:hAnsi="Arial" w:cs="Arial"/>
        </w:rPr>
        <w:t> uključuje sve traže</w:t>
      </w:r>
      <w:r>
        <w:rPr>
          <w:rFonts w:ascii="Arial" w:hAnsi="Arial" w:cs="Arial"/>
        </w:rPr>
        <w:t>ne vrste osiguranja (posljedice nesretnog slučaja, zdravstveno osiguranje, osiguranje od otkaza putovanja, troškovi pomoći povratka)</w:t>
      </w:r>
    </w:p>
    <w:p w14:paraId="65B481A8" w14:textId="77777777" w:rsidR="00530A6D" w:rsidRDefault="006214D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V.</w:t>
      </w:r>
    </w:p>
    <w:p w14:paraId="58DEEC30" w14:textId="77777777" w:rsidR="00530A6D" w:rsidRDefault="006214D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Turistička agencija </w:t>
      </w:r>
      <w:r>
        <w:rPr>
          <w:rFonts w:ascii="Arial" w:hAnsi="Arial" w:cs="Arial"/>
          <w:b/>
          <w:bCs/>
        </w:rPr>
        <w:t xml:space="preserve">ABC </w:t>
      </w:r>
      <w:proofErr w:type="spellStart"/>
      <w:r>
        <w:rPr>
          <w:rFonts w:ascii="Arial" w:hAnsi="Arial" w:cs="Arial"/>
          <w:b/>
          <w:bCs/>
        </w:rPr>
        <w:t>Travel</w:t>
      </w:r>
      <w:proofErr w:type="spellEnd"/>
      <w:r>
        <w:rPr>
          <w:rFonts w:ascii="Arial" w:hAnsi="Arial" w:cs="Arial"/>
        </w:rPr>
        <w:t> dužna je prije potpisivanja ugovora dostaviti školi na uvid:</w:t>
      </w:r>
    </w:p>
    <w:p w14:paraId="7B17C553" w14:textId="77777777" w:rsidR="00530A6D" w:rsidRDefault="006214DE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dokaz o </w:t>
      </w:r>
      <w:r>
        <w:rPr>
          <w:rFonts w:ascii="Arial" w:hAnsi="Arial" w:cs="Arial"/>
        </w:rPr>
        <w:t>registraciji (izvadak iz sudskog ili obrtnog registra)</w:t>
      </w:r>
    </w:p>
    <w:p w14:paraId="59FA03D3" w14:textId="77777777" w:rsidR="00530A6D" w:rsidRDefault="006214DE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dokaz o registraciji turističke agencije sukladno posebnom propisu (rješenje nadležnog ureda ili potvrda s mrežnih stranica ministarstva)</w:t>
      </w:r>
    </w:p>
    <w:p w14:paraId="6771AD76" w14:textId="77777777" w:rsidR="00530A6D" w:rsidRDefault="006214D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Najkasnije mjesec dana prije realizacije putovanja, agencija je</w:t>
      </w:r>
      <w:r>
        <w:rPr>
          <w:rFonts w:ascii="Arial" w:hAnsi="Arial" w:cs="Arial"/>
        </w:rPr>
        <w:t xml:space="preserve"> dužna dostaviti:</w:t>
      </w:r>
    </w:p>
    <w:p w14:paraId="0F1872B8" w14:textId="77777777" w:rsidR="00530A6D" w:rsidRDefault="006214DE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dokaz o osiguranju jamčevine za slučaj nesolventnosti</w:t>
      </w:r>
    </w:p>
    <w:p w14:paraId="37F5B112" w14:textId="77777777" w:rsidR="00530A6D" w:rsidRDefault="006214DE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dokaz o osiguranju od odgovornosti (preslika police)</w:t>
      </w:r>
    </w:p>
    <w:p w14:paraId="6796CA2A" w14:textId="77777777" w:rsidR="00530A6D" w:rsidRDefault="006214D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VI.</w:t>
      </w:r>
    </w:p>
    <w:p w14:paraId="1ED6AA2A" w14:textId="77777777" w:rsidR="00530A6D" w:rsidRDefault="006214D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Ova Odluka stupa na snagu danom donošenja i objavit će se na oglasnoj ploči škole te na mrežnim stranicama.</w:t>
      </w:r>
    </w:p>
    <w:p w14:paraId="2C4ADF3B" w14:textId="77777777" w:rsidR="00530A6D" w:rsidRDefault="00530A6D">
      <w:pPr>
        <w:spacing w:line="276" w:lineRule="auto"/>
        <w:rPr>
          <w:rFonts w:ascii="Arial" w:hAnsi="Arial" w:cs="Arial"/>
        </w:rPr>
      </w:pPr>
    </w:p>
    <w:p w14:paraId="4F62A955" w14:textId="77777777" w:rsidR="00530A6D" w:rsidRDefault="006214D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Obrazloženje:</w:t>
      </w:r>
    </w:p>
    <w:p w14:paraId="170705FC" w14:textId="77777777" w:rsidR="00530A6D" w:rsidRDefault="006214D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Povj</w:t>
      </w:r>
      <w:r>
        <w:rPr>
          <w:rFonts w:ascii="Arial" w:hAnsi="Arial" w:cs="Arial"/>
        </w:rPr>
        <w:t xml:space="preserve">erenstvo je postupak provelo sukladno Pravilniku i uvjetima Javnog poziva. Sve tri ponude u užem izboru ispunjavale su formalne uvjete. Na roditeljskom sastanku održanom 5. ožujka 2026. godine, ponuda agencije ABC </w:t>
      </w:r>
      <w:proofErr w:type="spellStart"/>
      <w:r>
        <w:rPr>
          <w:rFonts w:ascii="Arial" w:hAnsi="Arial" w:cs="Arial"/>
        </w:rPr>
        <w:t>Travel</w:t>
      </w:r>
      <w:proofErr w:type="spellEnd"/>
      <w:r>
        <w:rPr>
          <w:rFonts w:ascii="Arial" w:hAnsi="Arial" w:cs="Arial"/>
        </w:rPr>
        <w:t xml:space="preserve"> ocijenjena je najpovoljnijom, pogla</w:t>
      </w:r>
      <w:r>
        <w:rPr>
          <w:rFonts w:ascii="Arial" w:hAnsi="Arial" w:cs="Arial"/>
        </w:rPr>
        <w:t>vito s obzirom na cijenu i uključene sadržaje. Odluka je donesena jednoglasno, u skladu s Pravilnikom o izvođenju izleta, ekskurzija i drugih odgojno-obrazovnih aktivnosti izvan škole.</w:t>
      </w:r>
    </w:p>
    <w:p w14:paraId="037D61CD" w14:textId="77777777" w:rsidR="00530A6D" w:rsidRDefault="006214D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Dostaviti:</w:t>
      </w:r>
    </w:p>
    <w:p w14:paraId="7C1DB35C" w14:textId="77777777" w:rsidR="00530A6D" w:rsidRDefault="006214DE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Turistička agencija ABC </w:t>
      </w:r>
      <w:proofErr w:type="spellStart"/>
      <w:r>
        <w:rPr>
          <w:rFonts w:ascii="Arial" w:hAnsi="Arial" w:cs="Arial"/>
        </w:rPr>
        <w:t>Travel</w:t>
      </w:r>
      <w:proofErr w:type="spellEnd"/>
    </w:p>
    <w:p w14:paraId="1A76D1FA" w14:textId="77777777" w:rsidR="00530A6D" w:rsidRDefault="006214DE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Povjerenstvu</w:t>
      </w:r>
    </w:p>
    <w:p w14:paraId="5B62198B" w14:textId="77777777" w:rsidR="00530A6D" w:rsidRDefault="006214DE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Školska nadležna</w:t>
      </w:r>
      <w:r>
        <w:rPr>
          <w:rFonts w:ascii="Arial" w:hAnsi="Arial" w:cs="Arial"/>
        </w:rPr>
        <w:t xml:space="preserve"> tijela</w:t>
      </w:r>
    </w:p>
    <w:p w14:paraId="5D7ACC66" w14:textId="77777777" w:rsidR="00530A6D" w:rsidRDefault="006214DE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Arhiva</w:t>
      </w:r>
    </w:p>
    <w:p w14:paraId="4B005C44" w14:textId="77777777" w:rsidR="00530A6D" w:rsidRDefault="00530A6D">
      <w:pPr>
        <w:spacing w:line="276" w:lineRule="auto"/>
        <w:rPr>
          <w:rFonts w:ascii="Arial" w:hAnsi="Arial" w:cs="Arial"/>
          <w:b/>
          <w:bCs/>
        </w:rPr>
      </w:pPr>
    </w:p>
    <w:p w14:paraId="67E0762A" w14:textId="77777777" w:rsidR="00530A6D" w:rsidRDefault="006214DE">
      <w:pPr>
        <w:spacing w:line="276" w:lineRule="auto"/>
        <w:ind w:left="566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 xml:space="preserve">       Ravnatelj:</w:t>
      </w:r>
      <w:r>
        <w:rPr>
          <w:rFonts w:ascii="Arial" w:hAnsi="Arial" w:cs="Arial"/>
        </w:rPr>
        <w:br/>
        <w:t>dr. sc. Ivan Vrbik, v.r.</w:t>
      </w:r>
    </w:p>
    <w:sectPr w:rsidR="00530A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9D949" w14:textId="77777777" w:rsidR="006214DE" w:rsidRDefault="006214DE">
      <w:pPr>
        <w:spacing w:line="240" w:lineRule="auto"/>
      </w:pPr>
      <w:r>
        <w:separator/>
      </w:r>
    </w:p>
  </w:endnote>
  <w:endnote w:type="continuationSeparator" w:id="0">
    <w:p w14:paraId="28F3C7CB" w14:textId="77777777" w:rsidR="006214DE" w:rsidRDefault="00621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16695" w14:textId="77777777" w:rsidR="00530A6D" w:rsidRDefault="00530A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4154" w14:textId="77777777" w:rsidR="00530A6D" w:rsidRDefault="00530A6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FDF8" w14:textId="77777777" w:rsidR="00530A6D" w:rsidRDefault="00530A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B327" w14:textId="77777777" w:rsidR="006214DE" w:rsidRDefault="006214DE">
      <w:pPr>
        <w:spacing w:after="0"/>
      </w:pPr>
      <w:r>
        <w:separator/>
      </w:r>
    </w:p>
  </w:footnote>
  <w:footnote w:type="continuationSeparator" w:id="0">
    <w:p w14:paraId="47881E94" w14:textId="77777777" w:rsidR="006214DE" w:rsidRDefault="006214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C02B" w14:textId="77777777" w:rsidR="00530A6D" w:rsidRDefault="00530A6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BFDB" w14:textId="77777777" w:rsidR="00530A6D" w:rsidRDefault="006214DE">
    <w:pPr>
      <w:pStyle w:val="Zaglavlje"/>
    </w:pPr>
    <w:r>
      <w:rPr>
        <w:noProof/>
      </w:rPr>
      <w:drawing>
        <wp:inline distT="0" distB="0" distL="0" distR="0" wp14:anchorId="596D02CA" wp14:editId="4610D879">
          <wp:extent cx="3656330" cy="899160"/>
          <wp:effectExtent l="0" t="0" r="127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4148" cy="9206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E61E" w14:textId="77777777" w:rsidR="00530A6D" w:rsidRDefault="00530A6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2544"/>
    <w:multiLevelType w:val="multilevel"/>
    <w:tmpl w:val="120325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90D4A"/>
    <w:multiLevelType w:val="multilevel"/>
    <w:tmpl w:val="3E090D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56386887"/>
    <w:multiLevelType w:val="multilevel"/>
    <w:tmpl w:val="5638688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4760E"/>
    <w:multiLevelType w:val="multilevel"/>
    <w:tmpl w:val="723476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AF237B"/>
    <w:multiLevelType w:val="multilevel"/>
    <w:tmpl w:val="78AF237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E0B"/>
    <w:rsid w:val="00064E2A"/>
    <w:rsid w:val="001423F4"/>
    <w:rsid w:val="001541F7"/>
    <w:rsid w:val="001E3F96"/>
    <w:rsid w:val="00276D9E"/>
    <w:rsid w:val="003B5244"/>
    <w:rsid w:val="004401BB"/>
    <w:rsid w:val="00530A6D"/>
    <w:rsid w:val="00577D48"/>
    <w:rsid w:val="005B0838"/>
    <w:rsid w:val="005E0BED"/>
    <w:rsid w:val="006214DE"/>
    <w:rsid w:val="00682306"/>
    <w:rsid w:val="006962AF"/>
    <w:rsid w:val="00793983"/>
    <w:rsid w:val="00931D2B"/>
    <w:rsid w:val="00950E8A"/>
    <w:rsid w:val="00997373"/>
    <w:rsid w:val="00A442F2"/>
    <w:rsid w:val="00A71CD8"/>
    <w:rsid w:val="00BD0717"/>
    <w:rsid w:val="00C25E0B"/>
    <w:rsid w:val="00C800F9"/>
    <w:rsid w:val="00CA7E1E"/>
    <w:rsid w:val="00D1292B"/>
    <w:rsid w:val="00DF7FED"/>
    <w:rsid w:val="00E666A9"/>
    <w:rsid w:val="00F9141F"/>
    <w:rsid w:val="5C5D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0CB9"/>
  <w15:docId w15:val="{82A79C72-215D-469F-98D1-57677CDC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ds-markdown-paragraph">
    <w:name w:val="ds-markdown-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</dc:creator>
  <cp:lastModifiedBy>DELL</cp:lastModifiedBy>
  <cp:revision>2</cp:revision>
  <dcterms:created xsi:type="dcterms:W3CDTF">2026-03-12T11:25:00Z</dcterms:created>
  <dcterms:modified xsi:type="dcterms:W3CDTF">2026-03-12T11:25:00Z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FC771E1714BA488BBA892E40F0873844_13</vt:lpwstr>
  </property>
</Properties>
</file>